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8FFB8" w14:textId="77777777" w:rsidR="000A2C76" w:rsidRPr="00E411A2" w:rsidRDefault="000A2C76" w:rsidP="00E411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14:paraId="29940688" w14:textId="7B1ED449" w:rsidR="000307A1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ИНФОРМАТИКИ И РАДИОЭЛЕКТРОНИКИ</w:t>
      </w:r>
    </w:p>
    <w:p w14:paraId="68C2E9EE" w14:textId="18954194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10196BF" w14:textId="44BD0D71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Кафедра интеллектуальных информационных технологий</w:t>
      </w:r>
    </w:p>
    <w:p w14:paraId="23B9765A" w14:textId="1CFE2D6B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2129BA" w14:textId="032D2BD4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7FC88702" w14:textId="4AF0657E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725FBB" w14:textId="55CF2AF3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AF97F4" w14:textId="76651FCA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219F83" w14:textId="5D843F87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ОТЧЁТ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  <w:t>по лабораторной работе №3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  <w:t>по дисциплине</w:t>
      </w:r>
    </w:p>
    <w:p w14:paraId="358614E1" w14:textId="76F71577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«СРЕДСТВА И МЕТОДЫ ЗАЩИТЫ ИНФОРАМЦИИ В ИНТЕЛЛЕКТУАЛЬНЫХ СИСТЕМАХ»</w:t>
      </w:r>
    </w:p>
    <w:p w14:paraId="7FFF71F0" w14:textId="05C2F0C3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1ABA4E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BAB5A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3F4645" w14:textId="0F653C42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5977C0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B6EE8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6D263F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1978A6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45724BB" w14:textId="464D88B9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Выполнил студент гр. </w:t>
      </w:r>
      <w:r w:rsidR="003148F3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21701</w:t>
      </w:r>
    </w:p>
    <w:p w14:paraId="5CF5A5D4" w14:textId="50F1C7CD" w:rsidR="000A2C76" w:rsidRPr="003148F3" w:rsidRDefault="001652EE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Германенко В.В.</w:t>
      </w:r>
    </w:p>
    <w:p w14:paraId="0BA6AB11" w14:textId="1A37FC23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Проверил</w:t>
      </w:r>
    </w:p>
    <w:p w14:paraId="70D07D4A" w14:textId="3736500C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Сальников Д. А.</w:t>
      </w:r>
    </w:p>
    <w:p w14:paraId="39A9AABC" w14:textId="3D07C7FD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8FF8A5" w14:textId="64538AA5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Минск 202</w:t>
      </w:r>
      <w:r w:rsidR="003148F3"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14:paraId="144D1138" w14:textId="49A04798" w:rsidR="000A2C76" w:rsidRPr="00E411A2" w:rsidRDefault="000A2C76" w:rsidP="000A2C76">
      <w:pPr>
        <w:pStyle w:val="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Шифрование изображений</w:t>
      </w:r>
    </w:p>
    <w:p w14:paraId="24E76A43" w14:textId="2E105488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зашифровки всех изображений воспользуемся программой </w:t>
      </w:r>
      <w:r w:rsidRPr="00E411A2">
        <w:rPr>
          <w:rFonts w:ascii="Times New Roman" w:hAnsi="Times New Roman" w:cs="Times New Roman"/>
          <w:sz w:val="28"/>
          <w:szCs w:val="28"/>
        </w:rPr>
        <w:t>EModes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E411A2">
        <w:rPr>
          <w:rFonts w:ascii="Times New Roman" w:hAnsi="Times New Roman" w:cs="Times New Roman"/>
          <w:sz w:val="28"/>
          <w:szCs w:val="28"/>
        </w:rPr>
        <w:t>exe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 зашифруем предложенные изображения всеми возможными алгоритмами во всех возможных режимах:</w:t>
      </w:r>
    </w:p>
    <w:p w14:paraId="4387A758" w14:textId="462BAED0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EA5E37" w14:textId="448E294B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9AF8E3" wp14:editId="3F438708">
            <wp:extent cx="5940425" cy="70504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5F56D0" wp14:editId="5336A1C6">
            <wp:extent cx="5940425" cy="70294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3AB4C78" wp14:editId="10FFAD24">
            <wp:extent cx="5784850" cy="679005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1D22401" wp14:editId="24B13F04">
            <wp:extent cx="5739765" cy="68084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D832EFF" wp14:editId="01BF7FAB">
            <wp:extent cx="5767070" cy="6826250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82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A39A8CD" wp14:editId="4F34A022">
            <wp:extent cx="5721985" cy="67722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FAA8389" wp14:editId="4C6AF95C">
            <wp:extent cx="5739765" cy="68173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81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D571747" wp14:editId="372E4406">
            <wp:extent cx="5739765" cy="67900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A65E524" wp14:editId="59530ADB">
            <wp:extent cx="5721985" cy="67900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51B99C" wp14:editId="6207FACC">
            <wp:extent cx="5940425" cy="69926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7DBAD16" wp14:editId="421D7CC0">
            <wp:extent cx="5767070" cy="680847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0A8DD48" wp14:editId="36262899">
            <wp:extent cx="5767070" cy="676275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410863A" wp14:editId="686D9916">
            <wp:extent cx="5721985" cy="6762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D087787" wp14:editId="43C8C73C">
            <wp:extent cx="5767070" cy="6772275"/>
            <wp:effectExtent l="0" t="0" r="508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F75DE7D" wp14:editId="1E1899DC">
            <wp:extent cx="5676265" cy="670877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670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D32FD69" wp14:editId="07AE8E0F">
            <wp:extent cx="5739765" cy="6762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42C9504" wp14:editId="3E79540C">
            <wp:extent cx="5739765" cy="6762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17294" wp14:editId="3623514E">
            <wp:extent cx="5940425" cy="70789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AA83DF7" wp14:editId="5AF9F933">
            <wp:extent cx="5721985" cy="68084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AE2F951" wp14:editId="53D53ECB">
            <wp:extent cx="5739765" cy="67900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5151EC" wp14:editId="5488CB25">
            <wp:extent cx="5940425" cy="70389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A231C3" wp14:editId="315FAB33">
            <wp:extent cx="5940425" cy="69818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807E94B" wp14:editId="1FBBF37C">
            <wp:extent cx="5694680" cy="6781165"/>
            <wp:effectExtent l="0" t="0" r="127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678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11CDFBB" wp14:editId="076EF36E">
            <wp:extent cx="5676265" cy="66992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669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FEC9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60DA560" w14:textId="66A63F77" w:rsidR="000A2C76" w:rsidRPr="00E411A2" w:rsidRDefault="000A2C76" w:rsidP="000A2C76">
      <w:pPr>
        <w:pStyle w:val="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Р</w:t>
      </w:r>
      <w:r w:rsidRPr="000A2C76">
        <w:rPr>
          <w:rFonts w:ascii="Times New Roman" w:hAnsi="Times New Roman" w:cs="Times New Roman"/>
          <w:sz w:val="28"/>
          <w:szCs w:val="28"/>
          <w:lang w:val="ru-RU"/>
        </w:rPr>
        <w:t>екомендации по применению алгоритмов шифрования и их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режимов</w:t>
      </w:r>
    </w:p>
    <w:p w14:paraId="689B01C4" w14:textId="36324F69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1D38F3" w14:textId="6648E2A1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Рекомендации по выбору алгоритмов и режимов шифрования варьируются в зависимости от различных факторов, включая типы изображений, требования к безопасности и особенности их использования. Ниже приведены рекомендации для применения определенных алгоритмов и режимов шифрования в различных сценариях использования.</w:t>
      </w:r>
    </w:p>
    <w:p w14:paraId="152B385F" w14:textId="361E4DFC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533CDF4" w14:textId="7777777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Компьютерный рисунок:</w:t>
      </w:r>
    </w:p>
    <w:p w14:paraId="290DA576" w14:textId="55EF7AF1" w:rsidR="000A2C76" w:rsidRPr="00E411A2" w:rsidRDefault="000A2C76" w:rsidP="000A2C76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Рекомендуется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DES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, если не требуется высокой степени безопасности.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подходит для простых графических данных.</w:t>
      </w:r>
    </w:p>
    <w:p w14:paraId="6BE44B4F" w14:textId="04B3446A" w:rsidR="000A2C76" w:rsidRPr="00E411A2" w:rsidRDefault="000A2C76" w:rsidP="000A2C76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необходимо повысить безопасность, рассмотрите использование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065335" w14:textId="7777777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Диаграмма:</w:t>
      </w:r>
    </w:p>
    <w:p w14:paraId="68DBE7C5" w14:textId="543D637F" w:rsidR="000A2C76" w:rsidRPr="00E411A2" w:rsidRDefault="000A2C76" w:rsidP="000A2C76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диаграмм, которые содержат важную конфиденциальную информацию, предпочтительнее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 Эти режимы обеспечивают дополнительную безопасность.</w:t>
      </w:r>
    </w:p>
    <w:p w14:paraId="4EFB9958" w14:textId="5AC6B566" w:rsidR="000A2C76" w:rsidRPr="00E411A2" w:rsidRDefault="000A2C76" w:rsidP="000A2C76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информация не является конфиденциальной,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может быть приемлемым.</w:t>
      </w:r>
    </w:p>
    <w:p w14:paraId="25369FDC" w14:textId="104BA91A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Текстура:</w:t>
      </w:r>
    </w:p>
    <w:p w14:paraId="7BF31330" w14:textId="77777777" w:rsidR="000A2C76" w:rsidRPr="00E411A2" w:rsidRDefault="000A2C76" w:rsidP="000A2C76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Текстуры могут содержать много деталей, и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лучшую безопасность для таких изображений.</w:t>
      </w:r>
    </w:p>
    <w:p w14:paraId="3C6B2767" w14:textId="47B16793" w:rsidR="000A2C76" w:rsidRPr="00E411A2" w:rsidRDefault="000A2C76" w:rsidP="000A2C76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данном случае может привести к плохой безопасности из-за возможности обнаружения паттернов в текстуре.</w:t>
      </w:r>
    </w:p>
    <w:p w14:paraId="75D37501" w14:textId="41BBC9D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Фотография с небольшим количеством деталей:</w:t>
      </w:r>
    </w:p>
    <w:p w14:paraId="618332EA" w14:textId="0955ACC3" w:rsidR="000A2C76" w:rsidRPr="00E411A2" w:rsidRDefault="000A2C76" w:rsidP="000A2C76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фотографий с небольшим количеством деталей можно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случае, если безопасность не является критической.</w:t>
      </w:r>
    </w:p>
    <w:p w14:paraId="5659AB2B" w14:textId="2A845495" w:rsidR="000A2C76" w:rsidRPr="00E411A2" w:rsidRDefault="000A2C76" w:rsidP="000A2C76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есть конфиденциальные данные, рекомендуется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08843D" w14:textId="6CF946A3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Фотография с большим количеством деталей:</w:t>
      </w:r>
    </w:p>
    <w:p w14:paraId="5069581F" w14:textId="7656E209" w:rsidR="000A2C76" w:rsidRPr="00E411A2" w:rsidRDefault="000A2C76" w:rsidP="000A2C7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Фотографии с большим количеством деталей обычно требуют более сильной защиты.</w:t>
      </w:r>
    </w:p>
    <w:p w14:paraId="1D8608FE" w14:textId="5A2A658F" w:rsidR="000A2C76" w:rsidRPr="00E411A2" w:rsidRDefault="000A2C76" w:rsidP="000A2C7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Используйте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для обеспечения высокой безопасности изображений с множеством деталей.</w:t>
      </w:r>
    </w:p>
    <w:p w14:paraId="3A13CB85" w14:textId="02BDAFA2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шифра:</w:t>
      </w:r>
    </w:p>
    <w:p w14:paraId="7DF28843" w14:textId="1F93201E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Размер блока шифра (128 бит для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 64 бита для </w:t>
      </w:r>
      <w:r w:rsidRPr="00E411A2">
        <w:rPr>
          <w:rFonts w:ascii="Times New Roman" w:hAnsi="Times New Roman" w:cs="Times New Roman"/>
          <w:sz w:val="28"/>
          <w:szCs w:val="28"/>
        </w:rPr>
        <w:t>DES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) влияет на безопасность и производительность.</w:t>
      </w:r>
    </w:p>
    <w:p w14:paraId="7991C615" w14:textId="3BD44FB5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Больший размер блока шифра может обеспечить более высокую безопасность, но требует больше вычислительных ресурсов и может увеличить объем шифрованных данных.</w:t>
      </w:r>
    </w:p>
    <w:p w14:paraId="30A63C3A" w14:textId="77777777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Меньший размер блока шифра может быть быстрее, но менее безопасен.</w:t>
      </w:r>
    </w:p>
    <w:p w14:paraId="43A27C3C" w14:textId="5BB39D0B" w:rsidR="000A2C76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 следует выбирать с учетом требований к безопасности и производительности приложения.</w:t>
      </w:r>
    </w:p>
    <w:p w14:paraId="149C8CE2" w14:textId="73D8CD7B" w:rsidR="00E411A2" w:rsidRDefault="00E411A2" w:rsidP="00E411A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4FEACE" w14:textId="0A91C76A" w:rsidR="00E411A2" w:rsidRDefault="00E411A2" w:rsidP="00E411A2">
      <w:pPr>
        <w:pStyle w:val="1"/>
        <w:rPr>
          <w:lang w:val="ru-RU"/>
        </w:rPr>
      </w:pPr>
      <w:r>
        <w:rPr>
          <w:lang w:val="ru-RU"/>
        </w:rPr>
        <w:t>Влияние размера блока на результат шифрования</w:t>
      </w:r>
    </w:p>
    <w:p w14:paraId="159BE7CE" w14:textId="19188974" w:rsidR="00E411A2" w:rsidRDefault="00E411A2" w:rsidP="00E411A2">
      <w:pPr>
        <w:rPr>
          <w:lang w:val="ru-RU"/>
        </w:rPr>
      </w:pPr>
    </w:p>
    <w:p w14:paraId="2F5B6B0C" w14:textId="07420751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 влияет на результат шифрования и имеет свои особенности:</w:t>
      </w:r>
    </w:p>
    <w:p w14:paraId="42FCF1A7" w14:textId="27D60C36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Безопасность: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Больший размер блока шифра в целом улучшает безопасность, так как он делает атаки перебора ключей более сложными. Криптографические алгоритмы, использующие большие блоки, могут обеспечить более надежную защиту данных.</w:t>
      </w:r>
    </w:p>
    <w:p w14:paraId="56F319CB" w14:textId="68DE8308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Производительность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: Однако больший размер блока шифра также означает больший объем данных, который требуется обработать. Это может сказаться на производительности, так как шифрование и дешифрование данных займет больше времени и ресурсов.</w:t>
      </w:r>
    </w:p>
    <w:p w14:paraId="518278AA" w14:textId="1F18E828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Режимы шифрования: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Размер блока шифра также влияет на выбор режима шифрования. Например, режим ECB (Electronic Code Book) использует каждый блок данных независимо, и большой размер блока может привести к повторению одних и тех же шифрованных блоков в изображении, что увеличит вероятность обнаружения паттернов.</w:t>
      </w:r>
    </w:p>
    <w:p w14:paraId="7C6F5D7F" w14:textId="1CFA93C3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Совместимость: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Размер блока шифра также может влиять на совместимость с другими системами и стандартами. Например, AES использует блоки размером 128 бит, что соответствует современным стандартам безопасности.</w:t>
      </w:r>
    </w:p>
    <w:p w14:paraId="5D5DE2C8" w14:textId="42C5478C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Объем данных: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Если ваши данные имеют фиксированный размер блока, то размер блока шифра должен соответствовать этому размеру, чтобы избежать лишней нагрузки на обработку данных.</w:t>
      </w:r>
    </w:p>
    <w:sectPr w:rsidR="00E411A2" w:rsidRPr="00E411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475A6B"/>
    <w:multiLevelType w:val="hybridMultilevel"/>
    <w:tmpl w:val="DE76F0F2"/>
    <w:lvl w:ilvl="0" w:tplc="BF94362E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213D36"/>
    <w:multiLevelType w:val="hybridMultilevel"/>
    <w:tmpl w:val="92203B78"/>
    <w:lvl w:ilvl="0" w:tplc="9D2C0FE8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10415"/>
    <w:multiLevelType w:val="hybridMultilevel"/>
    <w:tmpl w:val="7838859E"/>
    <w:lvl w:ilvl="0" w:tplc="4560C3C2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A2314"/>
    <w:multiLevelType w:val="hybridMultilevel"/>
    <w:tmpl w:val="386ABF1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F6E95"/>
    <w:multiLevelType w:val="hybridMultilevel"/>
    <w:tmpl w:val="8020D3A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A4838"/>
    <w:multiLevelType w:val="hybridMultilevel"/>
    <w:tmpl w:val="3FE6C6E0"/>
    <w:lvl w:ilvl="0" w:tplc="C51C6C1E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152208">
    <w:abstractNumId w:val="3"/>
  </w:num>
  <w:num w:numId="2" w16cid:durableId="1896113250">
    <w:abstractNumId w:val="4"/>
  </w:num>
  <w:num w:numId="3" w16cid:durableId="204679518">
    <w:abstractNumId w:val="0"/>
  </w:num>
  <w:num w:numId="4" w16cid:durableId="1343507393">
    <w:abstractNumId w:val="5"/>
  </w:num>
  <w:num w:numId="5" w16cid:durableId="1734044337">
    <w:abstractNumId w:val="2"/>
  </w:num>
  <w:num w:numId="6" w16cid:durableId="16776165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C76"/>
    <w:rsid w:val="000307A1"/>
    <w:rsid w:val="000A2C76"/>
    <w:rsid w:val="000F63B1"/>
    <w:rsid w:val="001652EE"/>
    <w:rsid w:val="003148F3"/>
    <w:rsid w:val="00895685"/>
    <w:rsid w:val="00E41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D3B018"/>
  <w15:chartTrackingRefBased/>
  <w15:docId w15:val="{9AF34303-B6ED-4009-8E9F-ADF7E26EE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A2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A2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0A2C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584</Words>
  <Characters>3330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Rastsislau Lipski</dc:creator>
  <cp:keywords/>
  <dc:description/>
  <cp:lastModifiedBy>Владислав Германенко</cp:lastModifiedBy>
  <cp:revision>4</cp:revision>
  <dcterms:created xsi:type="dcterms:W3CDTF">2025-09-12T10:23:00Z</dcterms:created>
  <dcterms:modified xsi:type="dcterms:W3CDTF">2025-09-13T21:46:00Z</dcterms:modified>
</cp:coreProperties>
</file>